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93" w:rsidRDefault="00263D93" w:rsidP="00EC5FD5">
      <w:pPr>
        <w:pStyle w:val="NormalWeb"/>
        <w:jc w:val="both"/>
        <w:rPr>
          <w:rFonts w:asciiTheme="minorHAnsi" w:hAnsiTheme="minorHAnsi" w:cstheme="minorHAnsi"/>
          <w:b/>
          <w:sz w:val="24"/>
          <w:szCs w:val="24"/>
          <w:lang w:val="gl-ES"/>
        </w:rPr>
      </w:pPr>
    </w:p>
    <w:p w:rsidR="00F53958" w:rsidRPr="0006180B" w:rsidRDefault="00EC5FD5" w:rsidP="00EC5FD5">
      <w:pPr>
        <w:pStyle w:val="NormalWeb"/>
        <w:jc w:val="both"/>
        <w:rPr>
          <w:rFonts w:asciiTheme="minorHAnsi" w:hAnsiTheme="minorHAnsi" w:cstheme="minorHAnsi"/>
          <w:b/>
          <w:sz w:val="24"/>
          <w:szCs w:val="24"/>
          <w:lang w:val="gl-ES"/>
        </w:rPr>
      </w:pPr>
      <w:r w:rsidRPr="0006180B">
        <w:rPr>
          <w:rFonts w:asciiTheme="minorHAnsi" w:hAnsiTheme="minorHAnsi" w:cstheme="minorHAnsi"/>
          <w:b/>
          <w:sz w:val="24"/>
          <w:szCs w:val="24"/>
          <w:lang w:val="gl-ES"/>
        </w:rPr>
        <w:t>RESOLUCIÓN REITORAL DE CONCESIÓN D</w:t>
      </w:r>
      <w:r w:rsidR="00263D93">
        <w:rPr>
          <w:rFonts w:asciiTheme="minorHAnsi" w:hAnsiTheme="minorHAnsi" w:cstheme="minorHAnsi"/>
          <w:b/>
          <w:sz w:val="24"/>
          <w:szCs w:val="24"/>
          <w:lang w:val="gl-ES"/>
        </w:rPr>
        <w:t>A</w:t>
      </w:r>
      <w:r w:rsidRPr="0006180B">
        <w:rPr>
          <w:rFonts w:asciiTheme="minorHAnsi" w:hAnsiTheme="minorHAnsi" w:cstheme="minorHAnsi"/>
          <w:b/>
          <w:sz w:val="24"/>
          <w:szCs w:val="24"/>
          <w:lang w:val="gl-ES"/>
        </w:rPr>
        <w:t xml:space="preserve"> BOLSA SANTANDER ERASMUS A</w:t>
      </w:r>
      <w:r w:rsidR="00EC70B1">
        <w:rPr>
          <w:rFonts w:asciiTheme="minorHAnsi" w:hAnsiTheme="minorHAnsi" w:cstheme="minorHAnsi"/>
          <w:b/>
          <w:sz w:val="24"/>
          <w:szCs w:val="24"/>
          <w:lang w:val="gl-ES"/>
        </w:rPr>
        <w:t>O</w:t>
      </w:r>
      <w:r w:rsidRPr="0006180B">
        <w:rPr>
          <w:rFonts w:asciiTheme="minorHAnsi" w:hAnsiTheme="minorHAnsi" w:cstheme="minorHAnsi"/>
          <w:b/>
          <w:sz w:val="24"/>
          <w:szCs w:val="24"/>
          <w:lang w:val="gl-ES"/>
        </w:rPr>
        <w:t xml:space="preserve"> ALUMNADO SELECCIONADO NO MARCO DA CONVOCATORIA DE PRAZAS DE INTERCAMBIO ERASMUS+ ESTUDOS NO CURSO 2023-24</w:t>
      </w:r>
    </w:p>
    <w:p w:rsidR="007463A9" w:rsidRPr="0006180B" w:rsidRDefault="00FC3F67" w:rsidP="00263D93">
      <w:pPr>
        <w:spacing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cstheme="minorHAnsi"/>
        </w:rPr>
        <w:t xml:space="preserve">O 15 de xuño de 2023 publicáronse as listaxes provisorias </w:t>
      </w:r>
      <w:r>
        <w:rPr>
          <w:rFonts w:cstheme="minorHAnsi"/>
        </w:rPr>
        <w:t>d</w:t>
      </w:r>
      <w:r>
        <w:rPr>
          <w:rFonts w:cstheme="minorHAnsi"/>
        </w:rPr>
        <w:t>o</w:t>
      </w:r>
      <w:r>
        <w:rPr>
          <w:rFonts w:cstheme="minorHAnsi"/>
        </w:rPr>
        <w:t xml:space="preserve"> estudantado beneficiario da bolsa Santander Erasmus</w:t>
      </w:r>
      <w:r>
        <w:rPr>
          <w:rFonts w:cstheme="minorHAnsi"/>
        </w:rPr>
        <w:t xml:space="preserve"> e do estudantado en lista de agarda, mediante a resolución reitoral do 12 de xuño, modificada pola resolución reitoral do 21 de xuño. Rematado o prazo </w:t>
      </w:r>
      <w:r w:rsidR="00263D93">
        <w:rPr>
          <w:rFonts w:cstheme="minorHAnsi"/>
        </w:rPr>
        <w:t xml:space="preserve">establecido para presentar reclamacións, </w:t>
      </w:r>
      <w:r w:rsidR="007463A9" w:rsidRPr="0006180B">
        <w:rPr>
          <w:rFonts w:ascii="Calibri" w:eastAsia="Times New Roman" w:hAnsi="Calibri" w:cs="Calibri"/>
          <w:lang w:eastAsia="es-ES"/>
        </w:rPr>
        <w:t>esta reitoría</w:t>
      </w:r>
    </w:p>
    <w:p w:rsidR="00263D93" w:rsidRDefault="00263D93" w:rsidP="007463A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15D59" w:rsidRPr="0006180B" w:rsidRDefault="007463A9" w:rsidP="007463A9">
      <w:pPr>
        <w:spacing w:line="240" w:lineRule="auto"/>
        <w:jc w:val="both"/>
        <w:rPr>
          <w:rFonts w:cstheme="minorHAnsi"/>
          <w:sz w:val="24"/>
          <w:szCs w:val="24"/>
        </w:rPr>
      </w:pPr>
      <w:r w:rsidRPr="0006180B">
        <w:rPr>
          <w:rFonts w:cstheme="minorHAnsi"/>
          <w:b/>
          <w:sz w:val="24"/>
          <w:szCs w:val="24"/>
        </w:rPr>
        <w:t>RESOLVE:</w:t>
      </w:r>
      <w:r w:rsidR="00974206" w:rsidRPr="0006180B">
        <w:rPr>
          <w:rFonts w:cstheme="minorHAnsi"/>
          <w:sz w:val="24"/>
          <w:szCs w:val="24"/>
        </w:rPr>
        <w:t xml:space="preserve"> </w:t>
      </w:r>
    </w:p>
    <w:p w:rsidR="00263D93" w:rsidRPr="00FC3F67" w:rsidRDefault="007463A9" w:rsidP="007463A9">
      <w:pPr>
        <w:spacing w:line="240" w:lineRule="auto"/>
        <w:jc w:val="both"/>
        <w:rPr>
          <w:rFonts w:cstheme="minorHAnsi"/>
        </w:rPr>
      </w:pPr>
      <w:r w:rsidRPr="00FC3F67">
        <w:rPr>
          <w:rFonts w:cstheme="minorHAnsi"/>
        </w:rPr>
        <w:t>Primeiro: Publicar</w:t>
      </w:r>
      <w:r w:rsidR="00263D93" w:rsidRPr="00FC3F67">
        <w:rPr>
          <w:rFonts w:cstheme="minorHAnsi"/>
        </w:rPr>
        <w:t xml:space="preserve"> no </w:t>
      </w:r>
      <w:r w:rsidR="00436C26" w:rsidRPr="00FC3F67">
        <w:rPr>
          <w:rFonts w:cstheme="minorHAnsi"/>
        </w:rPr>
        <w:t xml:space="preserve">anexo I </w:t>
      </w:r>
      <w:r w:rsidRPr="00FC3F67">
        <w:rPr>
          <w:rFonts w:cstheme="minorHAnsi"/>
        </w:rPr>
        <w:t>a listaxe</w:t>
      </w:r>
      <w:r w:rsidR="00263D93" w:rsidRPr="00FC3F67">
        <w:rPr>
          <w:rFonts w:cstheme="minorHAnsi"/>
        </w:rPr>
        <w:t xml:space="preserve"> definitiva de alumnado beneficiario. </w:t>
      </w:r>
    </w:p>
    <w:p w:rsidR="00263D93" w:rsidRPr="00FC3F67" w:rsidRDefault="00263D93" w:rsidP="00263D93">
      <w:pPr>
        <w:spacing w:line="240" w:lineRule="auto"/>
        <w:jc w:val="both"/>
        <w:rPr>
          <w:rFonts w:cstheme="minorHAnsi"/>
        </w:rPr>
      </w:pPr>
      <w:r w:rsidRPr="00FC3F67">
        <w:rPr>
          <w:rFonts w:cstheme="minorHAnsi"/>
        </w:rPr>
        <w:t xml:space="preserve">Segundo: Publicar no anexo II I a listaxe definitiva de alumnado en listaxe de agarda. </w:t>
      </w:r>
    </w:p>
    <w:p w:rsidR="00EC70B1" w:rsidRPr="00EC70B1" w:rsidRDefault="00EC70B1" w:rsidP="007463A9">
      <w:pPr>
        <w:spacing w:after="120" w:line="240" w:lineRule="auto"/>
        <w:jc w:val="both"/>
        <w:rPr>
          <w:rFonts w:cstheme="minorHAnsi"/>
          <w:sz w:val="14"/>
        </w:rPr>
      </w:pPr>
    </w:p>
    <w:p w:rsidR="00FC3F67" w:rsidRDefault="007463A9" w:rsidP="007463A9">
      <w:pPr>
        <w:spacing w:after="120" w:line="240" w:lineRule="auto"/>
        <w:jc w:val="both"/>
        <w:rPr>
          <w:rFonts w:cstheme="minorHAnsi"/>
        </w:rPr>
      </w:pPr>
      <w:r w:rsidRPr="0006180B">
        <w:rPr>
          <w:rFonts w:cstheme="minorHAnsi"/>
        </w:rPr>
        <w:t xml:space="preserve">Contra esta resolución poderase interpoñer recurso potestativo de reposición perante o reitor no prazo dun mes (Lei 39/2015, do 1 de outubro) e/ou recurso contencioso administrativo perante a xurisdición contencioso-administrativo, no prazo de dous meses (Lei 29/1998, de 13 de xuño). </w:t>
      </w:r>
    </w:p>
    <w:p w:rsidR="007463A9" w:rsidRDefault="007463A9" w:rsidP="007463A9">
      <w:pPr>
        <w:spacing w:after="120" w:line="240" w:lineRule="auto"/>
        <w:jc w:val="both"/>
        <w:rPr>
          <w:rFonts w:cstheme="minorHAnsi"/>
        </w:rPr>
      </w:pPr>
      <w:r w:rsidRPr="0006180B">
        <w:rPr>
          <w:rFonts w:cstheme="minorHAnsi"/>
        </w:rPr>
        <w:t>Os prazos empezan a contar dende o día seguinte á recepción desta notificación. No caso de interpoñer recurso polas dúas vías, é preciso esperar a resolución expresa ou presunta do de reposición.</w:t>
      </w:r>
    </w:p>
    <w:p w:rsidR="00263D93" w:rsidRDefault="00263D93" w:rsidP="007463A9">
      <w:pPr>
        <w:spacing w:after="120" w:line="240" w:lineRule="auto"/>
        <w:jc w:val="both"/>
        <w:rPr>
          <w:rFonts w:cstheme="minorHAnsi"/>
        </w:rPr>
      </w:pPr>
    </w:p>
    <w:p w:rsidR="007463A9" w:rsidRPr="0006180B" w:rsidRDefault="007463A9" w:rsidP="007463A9">
      <w:pPr>
        <w:spacing w:line="240" w:lineRule="auto"/>
        <w:jc w:val="both"/>
        <w:rPr>
          <w:rFonts w:cstheme="minorHAnsi"/>
        </w:rPr>
      </w:pPr>
      <w:r w:rsidRPr="0006180B">
        <w:rPr>
          <w:rFonts w:cstheme="minorHAnsi"/>
        </w:rPr>
        <w:t>Vigo, na data da sinatura electrónica</w:t>
      </w:r>
    </w:p>
    <w:p w:rsidR="007463A9" w:rsidRPr="0006180B" w:rsidRDefault="007463A9" w:rsidP="007463A9">
      <w:pPr>
        <w:spacing w:after="0" w:line="240" w:lineRule="auto"/>
        <w:jc w:val="both"/>
        <w:rPr>
          <w:rFonts w:cstheme="minorHAnsi"/>
        </w:rPr>
      </w:pPr>
      <w:r w:rsidRPr="0006180B">
        <w:rPr>
          <w:rFonts w:cstheme="minorHAnsi"/>
        </w:rPr>
        <w:t>O reitor</w:t>
      </w:r>
    </w:p>
    <w:p w:rsidR="007463A9" w:rsidRPr="0006180B" w:rsidRDefault="007463A9" w:rsidP="007463A9">
      <w:pPr>
        <w:spacing w:after="0" w:line="240" w:lineRule="auto"/>
        <w:jc w:val="both"/>
        <w:rPr>
          <w:rFonts w:cstheme="minorHAnsi"/>
        </w:rPr>
      </w:pPr>
      <w:r w:rsidRPr="0006180B">
        <w:rPr>
          <w:rFonts w:cstheme="minorHAnsi"/>
        </w:rPr>
        <w:t>Por delegación R.R. 22/06/2022 (DOG 06/07/2022)</w:t>
      </w:r>
    </w:p>
    <w:p w:rsidR="007463A9" w:rsidRPr="0006180B" w:rsidRDefault="007463A9" w:rsidP="007463A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06180B">
        <w:rPr>
          <w:rFonts w:cstheme="minorHAnsi"/>
        </w:rPr>
        <w:t>A vicerreitora de Internacionalización</w:t>
      </w:r>
    </w:p>
    <w:p w:rsidR="007463A9" w:rsidRPr="0006180B" w:rsidRDefault="007463A9" w:rsidP="007463A9">
      <w:pPr>
        <w:spacing w:after="0" w:line="240" w:lineRule="auto"/>
        <w:jc w:val="both"/>
        <w:rPr>
          <w:rFonts w:cstheme="minorHAnsi"/>
        </w:rPr>
      </w:pPr>
    </w:p>
    <w:p w:rsidR="007463A9" w:rsidRPr="0006180B" w:rsidRDefault="007463A9" w:rsidP="00263D93">
      <w:pPr>
        <w:spacing w:line="240" w:lineRule="auto"/>
        <w:jc w:val="both"/>
        <w:rPr>
          <w:rFonts w:cstheme="minorHAnsi"/>
        </w:rPr>
      </w:pPr>
      <w:r w:rsidRPr="0006180B">
        <w:rPr>
          <w:rFonts w:cstheme="minorHAnsi"/>
        </w:rPr>
        <w:t>Mª Isabel del Pozo Triviño</w:t>
      </w:r>
    </w:p>
    <w:sectPr w:rsidR="007463A9" w:rsidRPr="0006180B" w:rsidSect="006D43B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68" w:rsidRDefault="003C6A68" w:rsidP="0057394D">
      <w:pPr>
        <w:spacing w:after="0" w:line="240" w:lineRule="auto"/>
      </w:pPr>
      <w:r>
        <w:separator/>
      </w:r>
    </w:p>
  </w:endnote>
  <w:endnote w:type="continuationSeparator" w:id="0">
    <w:p w:rsidR="003C6A68" w:rsidRDefault="003C6A68" w:rsidP="005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68" w:rsidRDefault="003C6A68" w:rsidP="0057394D">
      <w:pPr>
        <w:spacing w:after="0" w:line="240" w:lineRule="auto"/>
      </w:pPr>
      <w:r>
        <w:separator/>
      </w:r>
    </w:p>
  </w:footnote>
  <w:footnote w:type="continuationSeparator" w:id="0">
    <w:p w:rsidR="003C6A68" w:rsidRDefault="003C6A68" w:rsidP="005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9" w:type="pct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2"/>
      <w:gridCol w:w="3120"/>
      <w:gridCol w:w="4391"/>
    </w:tblGrid>
    <w:tr w:rsidR="00C54438" w:rsidTr="00C54438">
      <w:trPr>
        <w:trHeight w:val="547"/>
      </w:trPr>
      <w:tc>
        <w:tcPr>
          <w:tcW w:w="1514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54438" w:rsidRDefault="00C54438" w:rsidP="0057394D">
          <w:pPr>
            <w:spacing w:before="60" w:after="200"/>
            <w:ind w:left="-122"/>
            <w:contextualSpacing/>
            <w:rPr>
              <w:rFonts w:ascii="ITC New Baskerville Std" w:eastAsia="Calibri" w:hAnsi="ITC New Baskerville Std" w:cs="Calibri"/>
              <w:noProof/>
              <w:sz w:val="21"/>
              <w:szCs w:val="21"/>
              <w:lang w:eastAsia="gl-ES"/>
            </w:rPr>
          </w:pPr>
          <w:r>
            <w:rPr>
              <w:rFonts w:ascii="ITC New Baskerville Std" w:eastAsia="Calibri" w:hAnsi="ITC New Baskerville Std" w:cs="Calibri"/>
              <w:noProof/>
              <w:sz w:val="21"/>
              <w:szCs w:val="21"/>
              <w:lang w:val="es-ES" w:eastAsia="es-ES"/>
            </w:rPr>
            <w:drawing>
              <wp:inline distT="0" distB="0" distL="0" distR="0" wp14:anchorId="47C63A09" wp14:editId="1AAD3F7E">
                <wp:extent cx="1968719" cy="352425"/>
                <wp:effectExtent l="0" t="0" r="0" b="0"/>
                <wp:docPr id="1" name="Imagen 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911" cy="35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54438" w:rsidRPr="00923315" w:rsidRDefault="00C54438" w:rsidP="00C54438">
          <w:pPr>
            <w:spacing w:before="60" w:after="200"/>
            <w:ind w:left="-1573" w:firstLine="1465"/>
            <w:contextualSpacing/>
            <w:jc w:val="right"/>
            <w:rPr>
              <w:rFonts w:ascii="ITC New Baskerville Std" w:eastAsia="Calibri" w:hAnsi="ITC New Baskerville Std" w:cs="Calibri"/>
              <w:noProof/>
              <w:color w:val="00B38F"/>
              <w:spacing w:val="-8"/>
              <w:position w:val="4"/>
              <w:sz w:val="24"/>
              <w:szCs w:val="24"/>
              <w:lang w:val="es-ES" w:eastAsia="gl-ES"/>
            </w:rPr>
          </w:pPr>
          <w:r w:rsidRPr="0007581E">
            <w:rPr>
              <w:rFonts w:cstheme="minorHAnsi"/>
              <w:b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E1FA17F" wp14:editId="0E833E29">
                <wp:extent cx="1941368" cy="361950"/>
                <wp:effectExtent l="0" t="0" r="0" b="0"/>
                <wp:docPr id="4" name="Imagen 4" descr="C:\Users\amelia.rodriguez.pin\AppData\Local\Temp\Temp1_Email Becas Erasmus BBDD Universidades - becas_erasmus_estudiantes_externos.zip\becas_erasmus_estudiantes_externos\img\logo_sant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melia.rodriguez.pin\AppData\Local\Temp\Temp1_Email Becas Erasmus BBDD Universidades - becas_erasmus_estudiantes_externos.zip\becas_erasmus_estudiantes_externos\img\logo_sant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2" cy="36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C5FD5" w:rsidRPr="00EC5FD5" w:rsidRDefault="00EC5FD5" w:rsidP="00EC5FD5">
          <w:pPr>
            <w:tabs>
              <w:tab w:val="left" w:pos="2055"/>
              <w:tab w:val="left" w:pos="3054"/>
            </w:tabs>
            <w:spacing w:after="0" w:line="240" w:lineRule="auto"/>
            <w:ind w:left="-108" w:hanging="13"/>
            <w:contextualSpacing/>
            <w:jc w:val="right"/>
            <w:rPr>
              <w:rFonts w:ascii="ITC New Baskerville Std" w:eastAsia="Calibri" w:hAnsi="ITC New Baskerville Std" w:cs="Calibri"/>
              <w:noProof/>
              <w:color w:val="857040"/>
              <w:spacing w:val="-8"/>
              <w:position w:val="4"/>
              <w:sz w:val="24"/>
              <w:szCs w:val="24"/>
              <w:lang w:val="es-ES" w:eastAsia="gl-ES"/>
            </w:rPr>
          </w:pPr>
          <w:r w:rsidRPr="00EC5FD5">
            <w:rPr>
              <w:rFonts w:ascii="ITC New Baskerville Std" w:eastAsia="Calibri" w:hAnsi="ITC New Baskerville Std" w:cs="Calibri"/>
              <w:noProof/>
              <w:color w:val="857040"/>
              <w:spacing w:val="-8"/>
              <w:position w:val="4"/>
              <w:sz w:val="24"/>
              <w:szCs w:val="24"/>
              <w:lang w:val="es-ES" w:eastAsia="gl-ES"/>
            </w:rPr>
            <w:t>Vicerreitoría de Internacionalización</w:t>
          </w:r>
        </w:p>
        <w:p w:rsidR="00C54438" w:rsidRDefault="00EC5FD5" w:rsidP="00EC5FD5">
          <w:pPr>
            <w:spacing w:before="60" w:after="200"/>
            <w:ind w:left="-108"/>
            <w:contextualSpacing/>
            <w:jc w:val="right"/>
            <w:rPr>
              <w:rFonts w:ascii="ITC New Baskerville Std" w:eastAsia="Calibri" w:hAnsi="ITC New Baskerville Std" w:cs="Calibri"/>
              <w:noProof/>
              <w:sz w:val="21"/>
              <w:szCs w:val="21"/>
              <w:lang w:eastAsia="gl-ES"/>
            </w:rPr>
          </w:pPr>
          <w:r w:rsidRPr="00EC5FD5">
            <w:rPr>
              <w:rFonts w:ascii="ITC New Baskerville Std" w:eastAsia="Calibri" w:hAnsi="ITC New Baskerville Std" w:cs="Calibri"/>
              <w:noProof/>
              <w:color w:val="00B38F"/>
              <w:spacing w:val="-8"/>
              <w:position w:val="4"/>
              <w:sz w:val="24"/>
              <w:szCs w:val="24"/>
              <w:lang w:val="es-ES" w:eastAsia="gl-ES"/>
            </w:rPr>
            <w:t>Oficina de Relacións Internacionais</w:t>
          </w:r>
          <w:r>
            <w:rPr>
              <w:rFonts w:ascii="ITC New Baskerville Std" w:eastAsia="Calibri" w:hAnsi="ITC New Baskerville Std" w:cs="Calibri"/>
              <w:noProof/>
              <w:sz w:val="21"/>
              <w:szCs w:val="21"/>
              <w:lang w:eastAsia="gl-ES"/>
            </w:rPr>
            <w:t xml:space="preserve"> </w:t>
          </w:r>
        </w:p>
      </w:tc>
    </w:tr>
  </w:tbl>
  <w:p w:rsidR="008A73B7" w:rsidRDefault="008A73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0D"/>
    <w:multiLevelType w:val="hybridMultilevel"/>
    <w:tmpl w:val="A8265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71E2"/>
    <w:multiLevelType w:val="hybridMultilevel"/>
    <w:tmpl w:val="29AC05A4"/>
    <w:lvl w:ilvl="0" w:tplc="0C0A000F">
      <w:start w:val="1"/>
      <w:numFmt w:val="decimal"/>
      <w:lvlText w:val="%1."/>
      <w:lvlJc w:val="left"/>
      <w:pPr>
        <w:ind w:left="788" w:hanging="360"/>
      </w:pPr>
    </w:lvl>
    <w:lvl w:ilvl="1" w:tplc="0C0A000F">
      <w:start w:val="1"/>
      <w:numFmt w:val="decimal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42E5E7A"/>
    <w:multiLevelType w:val="hybridMultilevel"/>
    <w:tmpl w:val="8834C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1EC"/>
    <w:multiLevelType w:val="hybridMultilevel"/>
    <w:tmpl w:val="3CC6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790"/>
    <w:multiLevelType w:val="hybridMultilevel"/>
    <w:tmpl w:val="3968AB9C"/>
    <w:lvl w:ilvl="0" w:tplc="8B26D1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D18"/>
    <w:multiLevelType w:val="hybridMultilevel"/>
    <w:tmpl w:val="286CFA58"/>
    <w:lvl w:ilvl="0" w:tplc="CC44C45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590"/>
    <w:multiLevelType w:val="hybridMultilevel"/>
    <w:tmpl w:val="387C5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466C"/>
    <w:multiLevelType w:val="hybridMultilevel"/>
    <w:tmpl w:val="61F46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5F68"/>
    <w:multiLevelType w:val="hybridMultilevel"/>
    <w:tmpl w:val="CA7806AA"/>
    <w:lvl w:ilvl="0" w:tplc="7C8EB888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FFB6153"/>
    <w:multiLevelType w:val="hybridMultilevel"/>
    <w:tmpl w:val="14CE62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6A2"/>
    <w:multiLevelType w:val="multilevel"/>
    <w:tmpl w:val="2EB07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8752E2B"/>
    <w:multiLevelType w:val="hybridMultilevel"/>
    <w:tmpl w:val="41CEEC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4B24"/>
    <w:multiLevelType w:val="hybridMultilevel"/>
    <w:tmpl w:val="A12C9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669F"/>
    <w:multiLevelType w:val="hybridMultilevel"/>
    <w:tmpl w:val="527E1384"/>
    <w:lvl w:ilvl="0" w:tplc="02908B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B0325"/>
    <w:multiLevelType w:val="hybridMultilevel"/>
    <w:tmpl w:val="95DA72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77666D"/>
    <w:multiLevelType w:val="hybridMultilevel"/>
    <w:tmpl w:val="51049D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E5238"/>
    <w:multiLevelType w:val="hybridMultilevel"/>
    <w:tmpl w:val="053C20A6"/>
    <w:lvl w:ilvl="0" w:tplc="65F24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40AE1"/>
    <w:multiLevelType w:val="hybridMultilevel"/>
    <w:tmpl w:val="95CE80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A0544"/>
    <w:multiLevelType w:val="hybridMultilevel"/>
    <w:tmpl w:val="88CA4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6351C"/>
    <w:multiLevelType w:val="hybridMultilevel"/>
    <w:tmpl w:val="4C8880B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F"/>
    <w:rsid w:val="0000320F"/>
    <w:rsid w:val="00015A50"/>
    <w:rsid w:val="00044EF6"/>
    <w:rsid w:val="0004606A"/>
    <w:rsid w:val="0004774B"/>
    <w:rsid w:val="000560A3"/>
    <w:rsid w:val="0006180B"/>
    <w:rsid w:val="000719C8"/>
    <w:rsid w:val="00071E28"/>
    <w:rsid w:val="0007581E"/>
    <w:rsid w:val="00086190"/>
    <w:rsid w:val="000A5C8E"/>
    <w:rsid w:val="000A647F"/>
    <w:rsid w:val="000C6256"/>
    <w:rsid w:val="000D5937"/>
    <w:rsid w:val="000E54EC"/>
    <w:rsid w:val="000E7E12"/>
    <w:rsid w:val="000F6AA3"/>
    <w:rsid w:val="001211E1"/>
    <w:rsid w:val="00126D0E"/>
    <w:rsid w:val="00142AAB"/>
    <w:rsid w:val="001476A8"/>
    <w:rsid w:val="001523E4"/>
    <w:rsid w:val="00162CDC"/>
    <w:rsid w:val="00177E21"/>
    <w:rsid w:val="001932DA"/>
    <w:rsid w:val="001A5601"/>
    <w:rsid w:val="001C20EA"/>
    <w:rsid w:val="001C59DA"/>
    <w:rsid w:val="001F0CC6"/>
    <w:rsid w:val="001F332A"/>
    <w:rsid w:val="00201C9A"/>
    <w:rsid w:val="002417D5"/>
    <w:rsid w:val="0024777C"/>
    <w:rsid w:val="00250698"/>
    <w:rsid w:val="00263D93"/>
    <w:rsid w:val="00282874"/>
    <w:rsid w:val="002852E8"/>
    <w:rsid w:val="00297670"/>
    <w:rsid w:val="002A2D7A"/>
    <w:rsid w:val="002A46D7"/>
    <w:rsid w:val="002F0AC8"/>
    <w:rsid w:val="0030216E"/>
    <w:rsid w:val="00302912"/>
    <w:rsid w:val="0031241D"/>
    <w:rsid w:val="00313A54"/>
    <w:rsid w:val="003164D1"/>
    <w:rsid w:val="00316856"/>
    <w:rsid w:val="0032079F"/>
    <w:rsid w:val="00337E8F"/>
    <w:rsid w:val="00341DD0"/>
    <w:rsid w:val="003443CA"/>
    <w:rsid w:val="003533FE"/>
    <w:rsid w:val="00374D39"/>
    <w:rsid w:val="0039147B"/>
    <w:rsid w:val="003A6DC8"/>
    <w:rsid w:val="003A72C4"/>
    <w:rsid w:val="003B45B8"/>
    <w:rsid w:val="003C6A68"/>
    <w:rsid w:val="003C7ABA"/>
    <w:rsid w:val="003D32BE"/>
    <w:rsid w:val="003D4270"/>
    <w:rsid w:val="003F2EBE"/>
    <w:rsid w:val="003F59E0"/>
    <w:rsid w:val="00416C85"/>
    <w:rsid w:val="00417C37"/>
    <w:rsid w:val="00430BE6"/>
    <w:rsid w:val="00436C26"/>
    <w:rsid w:val="004461C2"/>
    <w:rsid w:val="0046027C"/>
    <w:rsid w:val="00462B08"/>
    <w:rsid w:val="00464E09"/>
    <w:rsid w:val="0046623F"/>
    <w:rsid w:val="00467BA3"/>
    <w:rsid w:val="00476A0E"/>
    <w:rsid w:val="004A3DB4"/>
    <w:rsid w:val="004A3F38"/>
    <w:rsid w:val="004A4067"/>
    <w:rsid w:val="004B012F"/>
    <w:rsid w:val="004B3568"/>
    <w:rsid w:val="004B7D49"/>
    <w:rsid w:val="004C498E"/>
    <w:rsid w:val="004D4B6A"/>
    <w:rsid w:val="004F40AD"/>
    <w:rsid w:val="00515D59"/>
    <w:rsid w:val="005201DC"/>
    <w:rsid w:val="00523B54"/>
    <w:rsid w:val="005300F3"/>
    <w:rsid w:val="00532486"/>
    <w:rsid w:val="00532B89"/>
    <w:rsid w:val="0054268A"/>
    <w:rsid w:val="0057394D"/>
    <w:rsid w:val="005859B6"/>
    <w:rsid w:val="00585BAB"/>
    <w:rsid w:val="005A78AD"/>
    <w:rsid w:val="005C4FD4"/>
    <w:rsid w:val="005C55DB"/>
    <w:rsid w:val="005D2118"/>
    <w:rsid w:val="005D439C"/>
    <w:rsid w:val="005D59F2"/>
    <w:rsid w:val="00615126"/>
    <w:rsid w:val="0061778D"/>
    <w:rsid w:val="006239E0"/>
    <w:rsid w:val="006346B2"/>
    <w:rsid w:val="00647D3E"/>
    <w:rsid w:val="00654315"/>
    <w:rsid w:val="00667077"/>
    <w:rsid w:val="00667920"/>
    <w:rsid w:val="00670236"/>
    <w:rsid w:val="00681B07"/>
    <w:rsid w:val="00682CF4"/>
    <w:rsid w:val="006B5797"/>
    <w:rsid w:val="006C7903"/>
    <w:rsid w:val="006D43BC"/>
    <w:rsid w:val="006D65DB"/>
    <w:rsid w:val="006E0B79"/>
    <w:rsid w:val="0070243D"/>
    <w:rsid w:val="007038EA"/>
    <w:rsid w:val="00704E26"/>
    <w:rsid w:val="007222CA"/>
    <w:rsid w:val="00724885"/>
    <w:rsid w:val="0073240B"/>
    <w:rsid w:val="00737F49"/>
    <w:rsid w:val="007463A9"/>
    <w:rsid w:val="00765186"/>
    <w:rsid w:val="007760D5"/>
    <w:rsid w:val="00794E14"/>
    <w:rsid w:val="007A6BE7"/>
    <w:rsid w:val="007C742C"/>
    <w:rsid w:val="007E4924"/>
    <w:rsid w:val="007F1B13"/>
    <w:rsid w:val="00800809"/>
    <w:rsid w:val="00802F68"/>
    <w:rsid w:val="00805840"/>
    <w:rsid w:val="008075F8"/>
    <w:rsid w:val="008212E1"/>
    <w:rsid w:val="00826C0B"/>
    <w:rsid w:val="00840733"/>
    <w:rsid w:val="008460D7"/>
    <w:rsid w:val="00851BEC"/>
    <w:rsid w:val="00862A05"/>
    <w:rsid w:val="00875EC1"/>
    <w:rsid w:val="008776A7"/>
    <w:rsid w:val="00891B0F"/>
    <w:rsid w:val="008929B1"/>
    <w:rsid w:val="00893021"/>
    <w:rsid w:val="0089790E"/>
    <w:rsid w:val="008A28FF"/>
    <w:rsid w:val="008A73B7"/>
    <w:rsid w:val="008C6F65"/>
    <w:rsid w:val="00921798"/>
    <w:rsid w:val="00923315"/>
    <w:rsid w:val="0092383E"/>
    <w:rsid w:val="0094551B"/>
    <w:rsid w:val="00955B29"/>
    <w:rsid w:val="009671F3"/>
    <w:rsid w:val="00973FE7"/>
    <w:rsid w:val="00974206"/>
    <w:rsid w:val="00984EE7"/>
    <w:rsid w:val="00995044"/>
    <w:rsid w:val="009950D2"/>
    <w:rsid w:val="009A2AE5"/>
    <w:rsid w:val="009B1AB8"/>
    <w:rsid w:val="009B2A9B"/>
    <w:rsid w:val="009C28FE"/>
    <w:rsid w:val="009D0D7F"/>
    <w:rsid w:val="009E1DAD"/>
    <w:rsid w:val="009E2FE3"/>
    <w:rsid w:val="009E3ED6"/>
    <w:rsid w:val="009E6CCA"/>
    <w:rsid w:val="00A172D3"/>
    <w:rsid w:val="00A20582"/>
    <w:rsid w:val="00A4600D"/>
    <w:rsid w:val="00A505D1"/>
    <w:rsid w:val="00A51065"/>
    <w:rsid w:val="00A526DD"/>
    <w:rsid w:val="00A539CD"/>
    <w:rsid w:val="00A6211C"/>
    <w:rsid w:val="00A743E6"/>
    <w:rsid w:val="00A80A6E"/>
    <w:rsid w:val="00A84B83"/>
    <w:rsid w:val="00A94B0D"/>
    <w:rsid w:val="00AA2C05"/>
    <w:rsid w:val="00AA5A5D"/>
    <w:rsid w:val="00AE6B9D"/>
    <w:rsid w:val="00AE7AA4"/>
    <w:rsid w:val="00AF5FA3"/>
    <w:rsid w:val="00B25E3C"/>
    <w:rsid w:val="00B465AC"/>
    <w:rsid w:val="00B52AB3"/>
    <w:rsid w:val="00B55D19"/>
    <w:rsid w:val="00B663F7"/>
    <w:rsid w:val="00B71652"/>
    <w:rsid w:val="00B74567"/>
    <w:rsid w:val="00B86C2E"/>
    <w:rsid w:val="00BA050E"/>
    <w:rsid w:val="00BB360D"/>
    <w:rsid w:val="00BC5627"/>
    <w:rsid w:val="00BD420F"/>
    <w:rsid w:val="00BD77FF"/>
    <w:rsid w:val="00BE013E"/>
    <w:rsid w:val="00BE5742"/>
    <w:rsid w:val="00BF3926"/>
    <w:rsid w:val="00BF5325"/>
    <w:rsid w:val="00BF6B77"/>
    <w:rsid w:val="00C03E7B"/>
    <w:rsid w:val="00C108DE"/>
    <w:rsid w:val="00C12152"/>
    <w:rsid w:val="00C13CAF"/>
    <w:rsid w:val="00C42296"/>
    <w:rsid w:val="00C54438"/>
    <w:rsid w:val="00C73C66"/>
    <w:rsid w:val="00C76ABE"/>
    <w:rsid w:val="00CB0649"/>
    <w:rsid w:val="00CB5FA0"/>
    <w:rsid w:val="00CC2C4D"/>
    <w:rsid w:val="00CD3554"/>
    <w:rsid w:val="00CF0C12"/>
    <w:rsid w:val="00D102C2"/>
    <w:rsid w:val="00D111BE"/>
    <w:rsid w:val="00D341D2"/>
    <w:rsid w:val="00D37E78"/>
    <w:rsid w:val="00D44D2E"/>
    <w:rsid w:val="00D57679"/>
    <w:rsid w:val="00D65691"/>
    <w:rsid w:val="00D7221D"/>
    <w:rsid w:val="00D73833"/>
    <w:rsid w:val="00D96A69"/>
    <w:rsid w:val="00D97FD3"/>
    <w:rsid w:val="00DA4FC2"/>
    <w:rsid w:val="00DB4471"/>
    <w:rsid w:val="00DC57F1"/>
    <w:rsid w:val="00DC5F8F"/>
    <w:rsid w:val="00DD31F8"/>
    <w:rsid w:val="00DD427A"/>
    <w:rsid w:val="00DE4FDF"/>
    <w:rsid w:val="00DF4A70"/>
    <w:rsid w:val="00E002F8"/>
    <w:rsid w:val="00E35063"/>
    <w:rsid w:val="00E3560F"/>
    <w:rsid w:val="00E447B3"/>
    <w:rsid w:val="00E53417"/>
    <w:rsid w:val="00E634A2"/>
    <w:rsid w:val="00E73283"/>
    <w:rsid w:val="00E733AF"/>
    <w:rsid w:val="00E80DEC"/>
    <w:rsid w:val="00E94D5E"/>
    <w:rsid w:val="00EA198E"/>
    <w:rsid w:val="00EB3197"/>
    <w:rsid w:val="00EC5FD5"/>
    <w:rsid w:val="00EC70B1"/>
    <w:rsid w:val="00ED6C5D"/>
    <w:rsid w:val="00EE3D23"/>
    <w:rsid w:val="00EE6939"/>
    <w:rsid w:val="00EE7D14"/>
    <w:rsid w:val="00EF53AD"/>
    <w:rsid w:val="00F04FC0"/>
    <w:rsid w:val="00F06786"/>
    <w:rsid w:val="00F1040A"/>
    <w:rsid w:val="00F11FBF"/>
    <w:rsid w:val="00F16CA7"/>
    <w:rsid w:val="00F34EF5"/>
    <w:rsid w:val="00F446C3"/>
    <w:rsid w:val="00F50979"/>
    <w:rsid w:val="00F53958"/>
    <w:rsid w:val="00F541E7"/>
    <w:rsid w:val="00F71FD1"/>
    <w:rsid w:val="00F75AB1"/>
    <w:rsid w:val="00F81694"/>
    <w:rsid w:val="00F93C81"/>
    <w:rsid w:val="00F946F7"/>
    <w:rsid w:val="00F96A12"/>
    <w:rsid w:val="00FA5426"/>
    <w:rsid w:val="00FB21E8"/>
    <w:rsid w:val="00FC2512"/>
    <w:rsid w:val="00FC3F67"/>
    <w:rsid w:val="00FC43CB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0A655"/>
  <w15:chartTrackingRefBased/>
  <w15:docId w15:val="{5202FC0E-7775-4615-B308-494CD9E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04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4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57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94D"/>
  </w:style>
  <w:style w:type="paragraph" w:styleId="Piedepgina">
    <w:name w:val="footer"/>
    <w:basedOn w:val="Normal"/>
    <w:link w:val="PiedepginaCar"/>
    <w:uiPriority w:val="99"/>
    <w:unhideWhenUsed/>
    <w:rsid w:val="0057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4D"/>
  </w:style>
  <w:style w:type="paragraph" w:styleId="Prrafodelista">
    <w:name w:val="List Paragraph"/>
    <w:basedOn w:val="Normal"/>
    <w:uiPriority w:val="34"/>
    <w:qFormat/>
    <w:rsid w:val="00974206"/>
    <w:pPr>
      <w:ind w:left="720"/>
      <w:contextualSpacing/>
    </w:pPr>
  </w:style>
  <w:style w:type="paragraph" w:customStyle="1" w:styleId="Default">
    <w:name w:val="Default"/>
    <w:uiPriority w:val="99"/>
    <w:rsid w:val="00A172D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paragraph" w:customStyle="1" w:styleId="ListParagraph1">
    <w:name w:val="List Paragraph1"/>
    <w:basedOn w:val="Normal"/>
    <w:uiPriority w:val="99"/>
    <w:rsid w:val="00A172D3"/>
    <w:pPr>
      <w:spacing w:after="0" w:line="240" w:lineRule="auto"/>
      <w:ind w:left="720"/>
    </w:pPr>
    <w:rPr>
      <w:rFonts w:ascii="Garamond" w:eastAsia="Times New Roman" w:hAnsi="Garamond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D2"/>
    <w:rPr>
      <w:rFonts w:ascii="Segoe UI" w:hAnsi="Segoe UI" w:cs="Segoe UI"/>
      <w:sz w:val="18"/>
      <w:szCs w:val="18"/>
      <w:lang w:val="gl-ES"/>
    </w:rPr>
  </w:style>
  <w:style w:type="paragraph" w:styleId="Textoindependiente2">
    <w:name w:val="Body Text 2"/>
    <w:basedOn w:val="Normal"/>
    <w:link w:val="Textoindependiente2Car"/>
    <w:uiPriority w:val="99"/>
    <w:rsid w:val="00E53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3417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53417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34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C5F8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5F8F"/>
  </w:style>
  <w:style w:type="paragraph" w:customStyle="1" w:styleId="justificado">
    <w:name w:val="justificado"/>
    <w:basedOn w:val="Normal"/>
    <w:rsid w:val="0092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D102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35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554"/>
    <w:rPr>
      <w:color w:val="800080"/>
      <w:u w:val="single"/>
    </w:rPr>
  </w:style>
  <w:style w:type="paragraph" w:customStyle="1" w:styleId="msonormal0">
    <w:name w:val="msonormal"/>
    <w:basedOn w:val="Normal"/>
    <w:rsid w:val="00CD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CD3554"/>
    <w:pPr>
      <w:pBdr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66">
    <w:name w:val="xl66"/>
    <w:basedOn w:val="Normal"/>
    <w:rsid w:val="00CD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customStyle="1" w:styleId="xl67">
    <w:name w:val="xl67"/>
    <w:basedOn w:val="Normal"/>
    <w:rsid w:val="00CD3554"/>
    <w:pPr>
      <w:pBdr>
        <w:left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CD355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69">
    <w:name w:val="xl69"/>
    <w:basedOn w:val="Normal"/>
    <w:rsid w:val="00CD3554"/>
    <w:pPr>
      <w:pBdr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70">
    <w:name w:val="xl70"/>
    <w:basedOn w:val="Normal"/>
    <w:rsid w:val="00CD355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CD35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72">
    <w:name w:val="xl72"/>
    <w:basedOn w:val="Normal"/>
    <w:rsid w:val="00CD355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73">
    <w:name w:val="xl73"/>
    <w:basedOn w:val="Normal"/>
    <w:rsid w:val="00CD3554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74">
    <w:name w:val="xl74"/>
    <w:basedOn w:val="Normal"/>
    <w:rsid w:val="00CD3554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val="es-ES" w:eastAsia="es-ES"/>
    </w:rPr>
  </w:style>
  <w:style w:type="paragraph" w:customStyle="1" w:styleId="xl75">
    <w:name w:val="xl75"/>
    <w:basedOn w:val="Normal"/>
    <w:rsid w:val="00CD3554"/>
    <w:pPr>
      <w:pBdr>
        <w:left w:val="single" w:sz="4" w:space="0" w:color="E7E6E6"/>
        <w:righ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CD3554"/>
    <w:pPr>
      <w:pBdr>
        <w:lef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77">
    <w:name w:val="xl77"/>
    <w:basedOn w:val="Normal"/>
    <w:rsid w:val="00CD355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78">
    <w:name w:val="xl78"/>
    <w:basedOn w:val="Normal"/>
    <w:rsid w:val="00CD3554"/>
    <w:pPr>
      <w:pBdr>
        <w:lef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CD3554"/>
    <w:pPr>
      <w:pBdr>
        <w:right w:val="single" w:sz="4" w:space="0" w:color="E7E6E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xl80">
    <w:name w:val="xl80"/>
    <w:basedOn w:val="Normal"/>
    <w:rsid w:val="00CD3554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B7D49"/>
  </w:style>
  <w:style w:type="numbering" w:customStyle="1" w:styleId="Sinlista2">
    <w:name w:val="Sin lista2"/>
    <w:next w:val="Sinlista"/>
    <w:uiPriority w:val="99"/>
    <w:semiHidden/>
    <w:unhideWhenUsed/>
    <w:rsid w:val="0066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64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715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96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216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sas25\Documents\Plantillas%20personalizadas%20de%20Office\Serviz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636D-712D-4E02-9549-96DABCBB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Servizo</Template>
  <TotalTime>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Rodríguez</dc:creator>
  <cp:keywords/>
  <dc:description/>
  <cp:lastModifiedBy>Patricia Gonzalez Piñeiro</cp:lastModifiedBy>
  <cp:revision>3</cp:revision>
  <cp:lastPrinted>2018-01-31T08:37:00Z</cp:lastPrinted>
  <dcterms:created xsi:type="dcterms:W3CDTF">2023-07-12T06:38:00Z</dcterms:created>
  <dcterms:modified xsi:type="dcterms:W3CDTF">2023-07-12T10:38:00Z</dcterms:modified>
</cp:coreProperties>
</file>